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A0938" w14:textId="77777777" w:rsidR="00B02D7A" w:rsidRDefault="00B02D7A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</w:p>
    <w:p w14:paraId="662070E6" w14:textId="77777777" w:rsidR="00B02D7A" w:rsidRDefault="00B02D7A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b/>
          <w:bCs/>
          <w:color w:val="0066DD"/>
          <w:sz w:val="39"/>
          <w:szCs w:val="39"/>
          <w:shd w:val="clear" w:color="auto" w:fill="FFFFFF"/>
        </w:rPr>
      </w:pPr>
      <w:r>
        <w:rPr>
          <w:rFonts w:ascii="Arial" w:hAnsi="Arial" w:cs="Arial"/>
          <w:b/>
          <w:bCs/>
          <w:color w:val="0066DD"/>
          <w:sz w:val="39"/>
          <w:szCs w:val="39"/>
          <w:shd w:val="clear" w:color="auto" w:fill="FFFFFF"/>
        </w:rPr>
        <w:t xml:space="preserve">Moteur </w:t>
      </w:r>
      <w:proofErr w:type="spellStart"/>
      <w:r>
        <w:rPr>
          <w:rFonts w:ascii="Arial" w:hAnsi="Arial" w:cs="Arial"/>
          <w:b/>
          <w:bCs/>
          <w:color w:val="0066DD"/>
          <w:sz w:val="39"/>
          <w:szCs w:val="39"/>
          <w:shd w:val="clear" w:color="auto" w:fill="FFFFFF"/>
        </w:rPr>
        <w:t>Wankel</w:t>
      </w:r>
      <w:proofErr w:type="spellEnd"/>
      <w:r>
        <w:rPr>
          <w:rFonts w:ascii="Arial" w:hAnsi="Arial" w:cs="Arial"/>
          <w:b/>
          <w:bCs/>
          <w:color w:val="0066DD"/>
          <w:sz w:val="39"/>
          <w:szCs w:val="39"/>
          <w:shd w:val="clear" w:color="auto" w:fill="FFFFFF"/>
        </w:rPr>
        <w:t> </w:t>
      </w:r>
    </w:p>
    <w:p w14:paraId="0598134E" w14:textId="77777777" w:rsidR="00B02D7A" w:rsidRDefault="00B02D7A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b/>
          <w:bCs/>
          <w:color w:val="0066DD"/>
          <w:sz w:val="39"/>
          <w:szCs w:val="39"/>
          <w:shd w:val="clear" w:color="auto" w:fill="FFFFFF"/>
        </w:rPr>
      </w:pPr>
    </w:p>
    <w:p w14:paraId="36295275" w14:textId="77777777" w:rsidR="00B02D7A" w:rsidRDefault="00B02D7A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</w:p>
    <w:p w14:paraId="6A4D120A" w14:textId="77777777" w:rsidR="004071D5" w:rsidRDefault="00B02D7A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 w:rsidR="004071D5">
        <w:rPr>
          <w:rFonts w:ascii="Arial" w:hAnsi="Arial" w:cs="Arial"/>
          <w:color w:val="000000"/>
          <w:sz w:val="20"/>
          <w:szCs w:val="20"/>
        </w:rPr>
        <w:t xml:space="preserve">e fonctionnement du moteur </w:t>
      </w:r>
      <w:proofErr w:type="spellStart"/>
      <w:r w:rsidR="004071D5">
        <w:rPr>
          <w:rFonts w:ascii="Arial" w:hAnsi="Arial" w:cs="Arial"/>
          <w:color w:val="000000"/>
          <w:sz w:val="20"/>
          <w:szCs w:val="20"/>
        </w:rPr>
        <w:t>Wankel</w:t>
      </w:r>
      <w:proofErr w:type="spellEnd"/>
      <w:r w:rsidR="004071D5">
        <w:rPr>
          <w:rFonts w:ascii="Arial" w:hAnsi="Arial" w:cs="Arial"/>
          <w:color w:val="000000"/>
          <w:sz w:val="20"/>
          <w:szCs w:val="20"/>
        </w:rPr>
        <w:t xml:space="preserve"> est assez simple :</w:t>
      </w:r>
      <w:r w:rsidR="004071D5">
        <w:rPr>
          <w:rFonts w:ascii="Arial" w:hAnsi="Arial" w:cs="Arial"/>
          <w:color w:val="000000"/>
          <w:sz w:val="20"/>
          <w:szCs w:val="20"/>
        </w:rPr>
        <w:br/>
      </w:r>
      <w:r w:rsidR="004071D5">
        <w:rPr>
          <w:rFonts w:ascii="Arial" w:hAnsi="Arial" w:cs="Arial"/>
          <w:color w:val="000000"/>
          <w:sz w:val="20"/>
          <w:szCs w:val="20"/>
        </w:rPr>
        <w:br/>
        <w:t xml:space="preserve">Tout d'abord, le piston rotatif (rotor) évolue dans une enceinte trochoïdale (stator). Ce rotor, de par sa forme de Triangle de </w:t>
      </w:r>
      <w:proofErr w:type="spellStart"/>
      <w:r w:rsidR="004071D5">
        <w:rPr>
          <w:rFonts w:ascii="Arial" w:hAnsi="Arial" w:cs="Arial"/>
          <w:color w:val="000000"/>
          <w:sz w:val="20"/>
          <w:szCs w:val="20"/>
        </w:rPr>
        <w:t>Reuleaux</w:t>
      </w:r>
      <w:proofErr w:type="spellEnd"/>
      <w:r w:rsidR="004071D5">
        <w:rPr>
          <w:rFonts w:ascii="Arial" w:hAnsi="Arial" w:cs="Arial"/>
          <w:color w:val="000000"/>
          <w:sz w:val="20"/>
          <w:szCs w:val="20"/>
        </w:rPr>
        <w:t xml:space="preserve"> (un triangle équilatéral curviligne) , délimite trois chambres dans le stator, dont les volumes évoluent en fonction du déplacement du piston dans l'enceinte.</w:t>
      </w:r>
      <w:r w:rsidR="004071D5">
        <w:rPr>
          <w:rFonts w:ascii="Arial" w:hAnsi="Arial" w:cs="Arial"/>
          <w:color w:val="000000"/>
          <w:sz w:val="20"/>
          <w:szCs w:val="20"/>
        </w:rPr>
        <w:br/>
      </w:r>
      <w:r w:rsidR="004071D5">
        <w:rPr>
          <w:rFonts w:ascii="Arial" w:hAnsi="Arial" w:cs="Arial"/>
          <w:color w:val="000000"/>
          <w:sz w:val="20"/>
          <w:szCs w:val="20"/>
        </w:rPr>
        <w:br/>
        <w:t xml:space="preserve">Le centre du piston est un alésage circulaire, dont l'intérieur, est crénelé et s'engrène avec un pignon, lui-même fixé sur le </w:t>
      </w:r>
      <w:proofErr w:type="spellStart"/>
      <w:r w:rsidR="004071D5">
        <w:rPr>
          <w:rFonts w:ascii="Arial" w:hAnsi="Arial" w:cs="Arial"/>
          <w:color w:val="000000"/>
          <w:sz w:val="20"/>
          <w:szCs w:val="20"/>
        </w:rPr>
        <w:t>vibrequin</w:t>
      </w:r>
      <w:proofErr w:type="spellEnd"/>
      <w:r w:rsidR="004071D5">
        <w:rPr>
          <w:rFonts w:ascii="Arial" w:hAnsi="Arial" w:cs="Arial"/>
          <w:color w:val="000000"/>
          <w:sz w:val="20"/>
          <w:szCs w:val="20"/>
        </w:rPr>
        <w:t>.</w:t>
      </w:r>
    </w:p>
    <w:p w14:paraId="29BA0B09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Ces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élements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permettent le fonctionnement du moteur, en 4 temps, comme on le voit sur ce schéma :</w:t>
      </w:r>
    </w:p>
    <w:p w14:paraId="61462658" w14:textId="77777777" w:rsidR="00B02D7A" w:rsidRDefault="00B02D7A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</w:p>
    <w:p w14:paraId="5B39E226" w14:textId="77777777" w:rsidR="00B02D7A" w:rsidRDefault="00B02D7A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 wp14:anchorId="6B0D779C" wp14:editId="7EB28C36">
            <wp:extent cx="5734850" cy="367716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anke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850" cy="367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5A006" w14:textId="77777777" w:rsidR="004071D5" w:rsidRDefault="004071D5" w:rsidP="004071D5">
      <w:pPr>
        <w:pStyle w:val="NormalWeb"/>
        <w:spacing w:before="0" w:beforeAutospacing="0" w:after="0" w:afterAutospacing="0"/>
        <w:jc w:val="center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Style w:val="Emphasis"/>
          <w:rFonts w:ascii="Arial" w:hAnsi="Arial" w:cs="Arial"/>
          <w:color w:val="000000"/>
          <w:sz w:val="20"/>
          <w:szCs w:val="20"/>
        </w:rPr>
        <w:t xml:space="preserve">Les 4 temps du moteur </w:t>
      </w:r>
      <w:proofErr w:type="spellStart"/>
      <w:r>
        <w:rPr>
          <w:rStyle w:val="Emphasis"/>
          <w:rFonts w:ascii="Arial" w:hAnsi="Arial" w:cs="Arial"/>
          <w:color w:val="000000"/>
          <w:sz w:val="20"/>
          <w:szCs w:val="20"/>
        </w:rPr>
        <w:t>Wankel</w:t>
      </w:r>
      <w:proofErr w:type="spellEnd"/>
      <w:r>
        <w:rPr>
          <w:rStyle w:val="Emphasis"/>
          <w:rFonts w:ascii="Arial" w:hAnsi="Arial" w:cs="Arial"/>
          <w:color w:val="000000"/>
          <w:sz w:val="20"/>
          <w:szCs w:val="20"/>
        </w:rPr>
        <w:t>.</w:t>
      </w:r>
    </w:p>
    <w:p w14:paraId="2AF8E650" w14:textId="77777777" w:rsidR="004071D5" w:rsidRDefault="004071D5" w:rsidP="004071D5">
      <w:pPr>
        <w:pStyle w:val="NormalWeb"/>
        <w:spacing w:before="0" w:beforeAutospacing="0" w:after="0" w:afterAutospacing="0"/>
        <w:jc w:val="center"/>
        <w:textAlignment w:val="top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Style w:val="Emphasis"/>
          <w:rFonts w:ascii="Arial" w:hAnsi="Arial" w:cs="Arial"/>
          <w:color w:val="000000"/>
          <w:sz w:val="15"/>
          <w:szCs w:val="15"/>
        </w:rPr>
        <w:t>source</w:t>
      </w:r>
      <w:proofErr w:type="gramEnd"/>
      <w:r>
        <w:rPr>
          <w:rStyle w:val="Emphasis"/>
          <w:rFonts w:ascii="Arial" w:hAnsi="Arial" w:cs="Arial"/>
          <w:color w:val="000000"/>
          <w:sz w:val="15"/>
          <w:szCs w:val="15"/>
        </w:rPr>
        <w:t xml:space="preserve"> : http://www.rotativementvotre.org/principe-fonctionnement-moteur-piston-rotatif-wankel-comotor-624.php</w:t>
      </w:r>
    </w:p>
    <w:p w14:paraId="29A866A0" w14:textId="77777777" w:rsidR="004071D5" w:rsidRDefault="004071D5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Style w:val="Strong"/>
          <w:rFonts w:ascii="Arial" w:hAnsi="Arial" w:cs="Arial"/>
          <w:color w:val="000000"/>
          <w:sz w:val="20"/>
          <w:szCs w:val="20"/>
        </w:rPr>
        <w:t xml:space="preserve">1/ </w:t>
      </w:r>
      <w:proofErr w:type="gramStart"/>
      <w:r>
        <w:rPr>
          <w:rStyle w:val="Strong"/>
          <w:rFonts w:ascii="Arial" w:hAnsi="Arial" w:cs="Arial"/>
          <w:color w:val="000000"/>
          <w:sz w:val="20"/>
          <w:szCs w:val="20"/>
        </w:rPr>
        <w:t>l'Admission:</w:t>
      </w:r>
      <w:proofErr w:type="gramEnd"/>
    </w:p>
    <w:p w14:paraId="3C75E09E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En premier lieu, un mélange air-essence pénètre dans une des 3 chambres par le conduit d'aspiration.</w:t>
      </w:r>
    </w:p>
    <w:p w14:paraId="1136D4BC" w14:textId="77777777" w:rsidR="004071D5" w:rsidRDefault="004071D5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Style w:val="Strong"/>
          <w:rFonts w:ascii="Arial" w:hAnsi="Arial" w:cs="Arial"/>
          <w:color w:val="000000"/>
          <w:sz w:val="20"/>
          <w:szCs w:val="20"/>
        </w:rPr>
        <w:t xml:space="preserve">2/ la </w:t>
      </w:r>
      <w:proofErr w:type="gramStart"/>
      <w:r>
        <w:rPr>
          <w:rStyle w:val="Strong"/>
          <w:rFonts w:ascii="Arial" w:hAnsi="Arial" w:cs="Arial"/>
          <w:color w:val="000000"/>
          <w:sz w:val="20"/>
          <w:szCs w:val="20"/>
        </w:rPr>
        <w:t>Compression:</w:t>
      </w:r>
      <w:proofErr w:type="gramEnd"/>
    </w:p>
    <w:p w14:paraId="7F8BE0C6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Le piston amorce sa rotation, ce qui a pour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conséquénce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d'obturer l'orifice d'admission, et provoque la compression du mélange.</w:t>
      </w:r>
    </w:p>
    <w:p w14:paraId="343AF9C7" w14:textId="77777777" w:rsidR="004071D5" w:rsidRDefault="004071D5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Style w:val="Strong"/>
          <w:rFonts w:ascii="Arial" w:hAnsi="Arial" w:cs="Arial"/>
          <w:color w:val="000000"/>
          <w:sz w:val="20"/>
          <w:szCs w:val="20"/>
        </w:rPr>
        <w:t>3</w:t>
      </w:r>
      <w:proofErr w:type="gramStart"/>
      <w:r>
        <w:rPr>
          <w:rStyle w:val="Strong"/>
          <w:rFonts w:ascii="Arial" w:hAnsi="Arial" w:cs="Arial"/>
          <w:color w:val="000000"/>
          <w:sz w:val="20"/>
          <w:szCs w:val="20"/>
        </w:rPr>
        <w:t>/  l'Explosion</w:t>
      </w:r>
      <w:proofErr w:type="gramEnd"/>
      <w:r>
        <w:rPr>
          <w:rStyle w:val="Strong"/>
          <w:rFonts w:ascii="Arial" w:hAnsi="Arial" w:cs="Arial"/>
          <w:color w:val="000000"/>
          <w:sz w:val="20"/>
          <w:szCs w:val="20"/>
        </w:rPr>
        <w:t>/détente:</w:t>
      </w:r>
    </w:p>
    <w:p w14:paraId="558D05DB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Lorsque le mélange, poussé par le piston, atteint le niveau des bougies à un stade de compression maximum, ces dernières produisent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une étincelles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qui enflamme le mélange, provoquant la rotation du piston (l'énergie motrice nécessaire au mouvement est fournie grâce aux forces de pression exercées sur la face du rotor.)</w:t>
      </w:r>
    </w:p>
    <w:p w14:paraId="1E26961A" w14:textId="77777777" w:rsidR="004071D5" w:rsidRDefault="004071D5" w:rsidP="004071D5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Style w:val="Strong"/>
          <w:rFonts w:ascii="Arial" w:hAnsi="Arial" w:cs="Arial"/>
          <w:color w:val="000000"/>
          <w:sz w:val="20"/>
          <w:szCs w:val="20"/>
        </w:rPr>
        <w:lastRenderedPageBreak/>
        <w:t xml:space="preserve">4/ </w:t>
      </w:r>
      <w:proofErr w:type="gramStart"/>
      <w:r>
        <w:rPr>
          <w:rStyle w:val="Strong"/>
          <w:rFonts w:ascii="Arial" w:hAnsi="Arial" w:cs="Arial"/>
          <w:color w:val="000000"/>
          <w:sz w:val="20"/>
          <w:szCs w:val="20"/>
        </w:rPr>
        <w:t>Echappement:</w:t>
      </w:r>
      <w:proofErr w:type="gramEnd"/>
    </w:p>
    <w:p w14:paraId="49591A5E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Enfin, le rotor finit par découvrir l'orifice d'échappement, provoquant l'évacuations des gaz brûlés.</w:t>
      </w:r>
    </w:p>
    <w:p w14:paraId="7A556774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Ces 4 temps se produisent évidemment en simultané</w:t>
      </w:r>
    </w:p>
    <w:p w14:paraId="396ECF24" w14:textId="77777777" w:rsidR="004071D5" w:rsidRDefault="004071D5" w:rsidP="004071D5">
      <w:pPr>
        <w:pStyle w:val="NormalWeb"/>
        <w:spacing w:before="0" w:beforeAutospacing="0" w:after="312" w:afterAutospacing="0"/>
        <w:textAlignment w:val="top"/>
        <w:rPr>
          <w:rFonts w:ascii="Arial" w:hAnsi="Arial" w:cs="Arial"/>
          <w:color w:val="000000"/>
          <w:sz w:val="20"/>
          <w:szCs w:val="20"/>
        </w:rPr>
      </w:pPr>
    </w:p>
    <w:sectPr w:rsidR="00407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1D5"/>
    <w:rsid w:val="00287B3D"/>
    <w:rsid w:val="003B1A70"/>
    <w:rsid w:val="004071D5"/>
    <w:rsid w:val="00B0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E9C6A"/>
  <w15:chartTrackingRefBased/>
  <w15:docId w15:val="{F4ECADA5-FDCF-4965-BC65-4D27C2E26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BE" w:eastAsia="fr-BE"/>
    </w:rPr>
  </w:style>
  <w:style w:type="character" w:styleId="Emphasis">
    <w:name w:val="Emphasis"/>
    <w:basedOn w:val="DefaultParagraphFont"/>
    <w:uiPriority w:val="20"/>
    <w:qFormat/>
    <w:rsid w:val="004071D5"/>
    <w:rPr>
      <w:i/>
      <w:iCs/>
    </w:rPr>
  </w:style>
  <w:style w:type="character" w:styleId="Strong">
    <w:name w:val="Strong"/>
    <w:basedOn w:val="DefaultParagraphFont"/>
    <w:uiPriority w:val="22"/>
    <w:qFormat/>
    <w:rsid w:val="004071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9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72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16726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Van de Kerckhoven</dc:creator>
  <cp:keywords/>
  <dc:description/>
  <cp:lastModifiedBy>Philippe Jeanbaptiste</cp:lastModifiedBy>
  <cp:revision>2</cp:revision>
  <dcterms:created xsi:type="dcterms:W3CDTF">2020-10-14T14:33:00Z</dcterms:created>
  <dcterms:modified xsi:type="dcterms:W3CDTF">2020-10-14T14:33:00Z</dcterms:modified>
</cp:coreProperties>
</file>